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64D" w:rsidRPr="00A0133A" w:rsidRDefault="000B764D" w:rsidP="000B764D">
      <w:pPr>
        <w:pStyle w:val="8"/>
        <w:jc w:val="center"/>
        <w:rPr>
          <w:b/>
          <w:i w:val="0"/>
          <w:sz w:val="28"/>
          <w:szCs w:val="28"/>
          <w:lang w:val="kk-KZ"/>
        </w:rPr>
      </w:pPr>
      <w:r>
        <w:rPr>
          <w:b/>
          <w:i w:val="0"/>
          <w:sz w:val="28"/>
          <w:szCs w:val="28"/>
          <w:lang w:val="kk-KZ"/>
        </w:rPr>
        <w:t xml:space="preserve">1.8 </w:t>
      </w:r>
      <w:r w:rsidRPr="00A0133A">
        <w:rPr>
          <w:b/>
          <w:i w:val="0"/>
          <w:sz w:val="28"/>
          <w:szCs w:val="28"/>
          <w:lang w:val="kk-KZ"/>
        </w:rPr>
        <w:t>ТП АБЖ есептерін алгоритмдеу</w:t>
      </w:r>
    </w:p>
    <w:p w:rsidR="000B764D" w:rsidRDefault="000B764D" w:rsidP="000B764D">
      <w:pPr>
        <w:ind w:left="180" w:firstLine="720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ind w:left="180" w:firstLine="720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ind w:left="181"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t>ТП АБЖ-ны алгоритммен қамтамасыз етуін үш топқа бөлуге болады:</w:t>
      </w:r>
    </w:p>
    <w:p w:rsidR="000B764D" w:rsidRPr="00A0133A" w:rsidRDefault="000B764D" w:rsidP="000B764D">
      <w:pPr>
        <w:ind w:left="357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а) </w:t>
      </w:r>
      <w:r w:rsidRPr="00A0133A">
        <w:rPr>
          <w:sz w:val="28"/>
          <w:szCs w:val="28"/>
          <w:lang w:val="kk-KZ"/>
        </w:rPr>
        <w:t>Ақпаратты жинау және бастапқы өңдеу алгоритмдері.</w:t>
      </w:r>
    </w:p>
    <w:p w:rsidR="000B764D" w:rsidRPr="00A0133A" w:rsidRDefault="000B764D" w:rsidP="000B764D">
      <w:pPr>
        <w:ind w:left="36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б) </w:t>
      </w:r>
      <w:r w:rsidRPr="00A0133A">
        <w:rPr>
          <w:sz w:val="28"/>
          <w:szCs w:val="28"/>
          <w:lang w:val="kk-KZ"/>
        </w:rPr>
        <w:t>Арнайы математикалық қамтамасыз ету алгоритдері (интегралдау, салыстыру, шығынның өзгерісі кезінде түбірден шығару, т.б.).</w:t>
      </w:r>
    </w:p>
    <w:p w:rsidR="000B764D" w:rsidRPr="009A3929" w:rsidRDefault="000B764D" w:rsidP="000B764D">
      <w:pPr>
        <w:ind w:left="36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в) </w:t>
      </w:r>
      <w:r w:rsidRPr="00A0133A">
        <w:rPr>
          <w:sz w:val="28"/>
          <w:szCs w:val="28"/>
          <w:lang w:val="kk-KZ"/>
        </w:rPr>
        <w:t>Ақпаратты шығару а</w:t>
      </w:r>
      <w:r w:rsidRPr="009A3929">
        <w:rPr>
          <w:sz w:val="28"/>
          <w:szCs w:val="28"/>
          <w:lang w:val="kk-KZ"/>
        </w:rPr>
        <w:t>лгоритм</w:t>
      </w:r>
      <w:r w:rsidRPr="00A0133A">
        <w:rPr>
          <w:sz w:val="28"/>
          <w:szCs w:val="28"/>
          <w:lang w:val="kk-KZ"/>
        </w:rPr>
        <w:t>дері</w:t>
      </w:r>
      <w:r w:rsidRPr="009A3929">
        <w:rPr>
          <w:sz w:val="28"/>
          <w:szCs w:val="28"/>
          <w:lang w:val="kk-KZ"/>
        </w:rPr>
        <w:t>.</w:t>
      </w:r>
    </w:p>
    <w:p w:rsidR="000B764D" w:rsidRDefault="000B764D" w:rsidP="000B764D">
      <w:pPr>
        <w:ind w:left="36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г) </w:t>
      </w:r>
      <w:r w:rsidRPr="00A0133A">
        <w:rPr>
          <w:sz w:val="28"/>
          <w:szCs w:val="28"/>
          <w:lang w:val="kk-KZ"/>
        </w:rPr>
        <w:t>Жалпы жүйелік қамтамасыз ету а</w:t>
      </w:r>
      <w:r w:rsidRPr="009A3929">
        <w:rPr>
          <w:sz w:val="28"/>
          <w:szCs w:val="28"/>
          <w:lang w:val="kk-KZ"/>
        </w:rPr>
        <w:t>лгоритм</w:t>
      </w:r>
      <w:r w:rsidRPr="00A0133A">
        <w:rPr>
          <w:sz w:val="28"/>
          <w:szCs w:val="28"/>
          <w:lang w:val="kk-KZ"/>
        </w:rPr>
        <w:t>дері</w:t>
      </w:r>
      <w:r w:rsidRPr="009A3929">
        <w:rPr>
          <w:sz w:val="28"/>
          <w:szCs w:val="28"/>
          <w:lang w:val="kk-KZ"/>
        </w:rPr>
        <w:t xml:space="preserve"> (операци</w:t>
      </w:r>
      <w:r w:rsidRPr="00A0133A">
        <w:rPr>
          <w:sz w:val="28"/>
          <w:szCs w:val="28"/>
          <w:lang w:val="kk-KZ"/>
        </w:rPr>
        <w:t>ялық жүйе жұмысының алгоритмдері</w:t>
      </w:r>
      <w:r w:rsidRPr="009A3929">
        <w:rPr>
          <w:sz w:val="28"/>
          <w:szCs w:val="28"/>
          <w:lang w:val="kk-KZ"/>
        </w:rPr>
        <w:t>).</w:t>
      </w:r>
    </w:p>
    <w:p w:rsidR="000B764D" w:rsidRPr="009A3929" w:rsidRDefault="000B764D" w:rsidP="000B764D">
      <w:pPr>
        <w:ind w:left="360" w:firstLine="709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1.8.1 </w:t>
      </w:r>
      <w:r w:rsidRPr="00A0133A">
        <w:rPr>
          <w:sz w:val="28"/>
          <w:szCs w:val="28"/>
          <w:lang w:val="kk-KZ"/>
        </w:rPr>
        <w:t>Ақпаратты жинау алгоритмдері жинау реттілігін және сәйкес жады бөлімдеріне ақпараттың жазылуын анықтайды. Сұрақтың мезгілдігі технологиялық параметрдің өзгеру сипатына тәуелді, ал артықшылық – технологиялық мәнділікке тәуелді. Сұрақтың реті қатаң болуы мүмкін, яғни қатал реттілікпен өндіріледі; немесе дағдыландырғыш, мысалы, егер кездейсоқ параметрдің мәні апатт</w:t>
      </w:r>
      <w:r>
        <w:rPr>
          <w:sz w:val="28"/>
          <w:szCs w:val="28"/>
          <w:lang w:val="kk-KZ"/>
        </w:rPr>
        <w:t>ық мәнге жақын болса, онда олар</w:t>
      </w:r>
      <w:r w:rsidRPr="00A0133A">
        <w:rPr>
          <w:sz w:val="28"/>
          <w:szCs w:val="28"/>
          <w:lang w:val="kk-KZ"/>
        </w:rPr>
        <w:t xml:space="preserve"> сұралады және жадыға ең алдымен енгізіледі.</w:t>
      </w:r>
    </w:p>
    <w:p w:rsidR="000B764D" w:rsidRPr="00A0133A" w:rsidRDefault="000B764D" w:rsidP="000B764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A0133A">
        <w:rPr>
          <w:sz w:val="28"/>
          <w:szCs w:val="28"/>
          <w:lang w:val="kk-KZ"/>
        </w:rPr>
        <w:t xml:space="preserve">Аналогты </w:t>
      </w:r>
      <w:r>
        <w:rPr>
          <w:sz w:val="28"/>
          <w:szCs w:val="28"/>
          <w:lang w:val="kk-KZ"/>
        </w:rPr>
        <w:t>сигналдарды таңбалау (ауқымдау)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t>Датчиктің шығыс сигналы мен технологиялық параметрдің айқын мәні арасындағы функйионалдық байланысты алу таңбалау мақсаты болып табылады. x</w:t>
      </w:r>
      <w:r w:rsidRPr="00A0133A">
        <w:rPr>
          <w:sz w:val="28"/>
          <w:szCs w:val="28"/>
          <w:vertAlign w:val="subscript"/>
          <w:lang w:val="kk-KZ"/>
        </w:rPr>
        <w:t>max</w:t>
      </w:r>
      <w:r w:rsidRPr="00A0133A">
        <w:rPr>
          <w:sz w:val="28"/>
          <w:szCs w:val="28"/>
          <w:lang w:val="kk-KZ"/>
        </w:rPr>
        <w:t>, x</w:t>
      </w:r>
      <w:r w:rsidRPr="00A0133A">
        <w:rPr>
          <w:sz w:val="28"/>
          <w:szCs w:val="28"/>
          <w:vertAlign w:val="subscript"/>
          <w:lang w:val="kk-KZ"/>
        </w:rPr>
        <w:t>min</w:t>
      </w:r>
      <w:r w:rsidRPr="00A0133A">
        <w:rPr>
          <w:sz w:val="28"/>
          <w:szCs w:val="28"/>
          <w:lang w:val="kk-KZ"/>
        </w:rPr>
        <w:t xml:space="preserve"> ,x</w:t>
      </w:r>
      <w:r w:rsidRPr="00A0133A">
        <w:rPr>
          <w:sz w:val="28"/>
          <w:szCs w:val="28"/>
          <w:vertAlign w:val="subscript"/>
          <w:lang w:val="kk-KZ"/>
        </w:rPr>
        <w:t>и</w:t>
      </w:r>
      <w:r w:rsidRPr="00A0133A">
        <w:rPr>
          <w:sz w:val="28"/>
          <w:szCs w:val="28"/>
          <w:lang w:val="kk-KZ"/>
        </w:rPr>
        <w:t xml:space="preserve"> – датчиктің шығыс сигналының x(t) ең үлкен , ең кіші және өлшенетін мәндері болсын, ал y</w:t>
      </w:r>
      <w:r w:rsidRPr="00A0133A">
        <w:rPr>
          <w:sz w:val="28"/>
          <w:szCs w:val="28"/>
          <w:vertAlign w:val="subscript"/>
          <w:lang w:val="kk-KZ"/>
        </w:rPr>
        <w:t>max</w:t>
      </w:r>
      <w:r w:rsidRPr="00A0133A">
        <w:rPr>
          <w:sz w:val="28"/>
          <w:szCs w:val="28"/>
          <w:lang w:val="kk-KZ"/>
        </w:rPr>
        <w:t>, y</w:t>
      </w:r>
      <w:r w:rsidRPr="00A0133A">
        <w:rPr>
          <w:sz w:val="28"/>
          <w:szCs w:val="28"/>
          <w:vertAlign w:val="subscript"/>
          <w:lang w:val="kk-KZ"/>
        </w:rPr>
        <w:t>min</w:t>
      </w:r>
      <w:r w:rsidRPr="00A0133A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 xml:space="preserve">айқын бірлікті датчиктің өлшеу </w:t>
      </w:r>
      <w:r w:rsidRPr="00A0133A">
        <w:rPr>
          <w:sz w:val="28"/>
          <w:szCs w:val="28"/>
          <w:lang w:val="kk-KZ"/>
        </w:rPr>
        <w:t>аралығының x</w:t>
      </w:r>
      <w:r w:rsidRPr="00A0133A">
        <w:rPr>
          <w:sz w:val="28"/>
          <w:szCs w:val="28"/>
          <w:vertAlign w:val="subscript"/>
          <w:lang w:val="kk-KZ"/>
        </w:rPr>
        <w:t>max</w:t>
      </w:r>
      <w:r w:rsidRPr="00A0133A">
        <w:rPr>
          <w:sz w:val="28"/>
          <w:szCs w:val="28"/>
          <w:lang w:val="kk-KZ"/>
        </w:rPr>
        <w:t xml:space="preserve"> пен x</w:t>
      </w:r>
      <w:r w:rsidRPr="00A0133A">
        <w:rPr>
          <w:sz w:val="28"/>
          <w:szCs w:val="28"/>
          <w:vertAlign w:val="subscript"/>
          <w:lang w:val="kk-KZ"/>
        </w:rPr>
        <w:t>min</w:t>
      </w:r>
      <w:r>
        <w:rPr>
          <w:sz w:val="28"/>
          <w:szCs w:val="28"/>
          <w:lang w:val="kk-KZ"/>
        </w:rPr>
        <w:t>-ға сәйкес келтірілген</w:t>
      </w:r>
      <w:r w:rsidRPr="00A0133A">
        <w:rPr>
          <w:sz w:val="28"/>
          <w:szCs w:val="28"/>
          <w:lang w:val="kk-KZ"/>
        </w:rPr>
        <w:t xml:space="preserve"> y(t) ең үлкен және ең кіші мәндері. Онда К</w:t>
      </w:r>
      <w:r w:rsidRPr="00A0133A">
        <w:rPr>
          <w:sz w:val="28"/>
          <w:szCs w:val="28"/>
          <w:vertAlign w:val="subscript"/>
          <w:lang w:val="kk-KZ"/>
        </w:rPr>
        <w:t>Т</w:t>
      </w:r>
      <w:r w:rsidRPr="00A0133A">
        <w:rPr>
          <w:sz w:val="28"/>
          <w:szCs w:val="28"/>
          <w:lang w:val="kk-KZ"/>
        </w:rPr>
        <w:t xml:space="preserve"> = </w:t>
      </w:r>
      <w:r w:rsidRPr="00A0133A">
        <w:rPr>
          <w:position w:val="-30"/>
          <w:sz w:val="28"/>
          <w:szCs w:val="28"/>
        </w:rPr>
        <w:object w:dxaOrig="11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15pt;height:33.65pt" o:ole="" fillcolor="window">
            <v:imagedata r:id="rId4" o:title=""/>
          </v:shape>
          <o:OLEObject Type="Embed" ProgID="Equation.3" ShapeID="_x0000_i1025" DrawAspect="Content" ObjectID="_1578063976" r:id="rId5"/>
        </w:object>
      </w:r>
      <w:r w:rsidRPr="00A0133A">
        <w:rPr>
          <w:sz w:val="28"/>
          <w:szCs w:val="28"/>
          <w:lang w:val="kk-KZ"/>
        </w:rPr>
        <w:t xml:space="preserve"> шамасы таңбалау коэффициенті деп аталады және технологиялық параметрдің мәнін y(t)  </w:t>
      </w:r>
      <w:r>
        <w:rPr>
          <w:sz w:val="28"/>
          <w:szCs w:val="28"/>
          <w:lang w:val="kk-KZ"/>
        </w:rPr>
        <w:t xml:space="preserve">өлшеу бірлігіне сәйкес анықтау </w:t>
      </w:r>
      <w:r w:rsidRPr="00A0133A">
        <w:rPr>
          <w:sz w:val="28"/>
          <w:szCs w:val="28"/>
          <w:lang w:val="kk-KZ"/>
        </w:rPr>
        <w:t>келесі формула бойынша жүзеге асады: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de-DE"/>
        </w:rPr>
      </w:pPr>
      <w:r w:rsidRPr="00A0133A">
        <w:rPr>
          <w:sz w:val="28"/>
          <w:szCs w:val="28"/>
          <w:lang w:val="de-DE"/>
        </w:rPr>
        <w:t>y(t) = K</w:t>
      </w:r>
      <w:r w:rsidRPr="00A0133A">
        <w:rPr>
          <w:sz w:val="28"/>
          <w:szCs w:val="28"/>
          <w:vertAlign w:val="subscript"/>
          <w:lang w:val="de-DE"/>
        </w:rPr>
        <w:t>T</w:t>
      </w:r>
      <w:r w:rsidRPr="00A0133A">
        <w:rPr>
          <w:sz w:val="28"/>
          <w:szCs w:val="28"/>
          <w:lang w:val="de-DE"/>
        </w:rPr>
        <w:t>(x</w:t>
      </w:r>
      <w:r w:rsidRPr="00A0133A">
        <w:rPr>
          <w:sz w:val="28"/>
          <w:szCs w:val="28"/>
          <w:vertAlign w:val="subscript"/>
        </w:rPr>
        <w:t>и</w:t>
      </w:r>
      <w:r w:rsidRPr="00A0133A">
        <w:rPr>
          <w:sz w:val="28"/>
          <w:szCs w:val="28"/>
          <w:vertAlign w:val="subscript"/>
          <w:lang w:val="de-DE"/>
        </w:rPr>
        <w:t xml:space="preserve"> </w:t>
      </w:r>
      <w:r w:rsidRPr="00A0133A">
        <w:rPr>
          <w:sz w:val="28"/>
          <w:szCs w:val="28"/>
          <w:lang w:val="de-DE"/>
        </w:rPr>
        <w:t xml:space="preserve">- </w:t>
      </w:r>
      <w:proofErr w:type="spellStart"/>
      <w:r w:rsidRPr="00A0133A">
        <w:rPr>
          <w:sz w:val="28"/>
          <w:szCs w:val="28"/>
          <w:lang w:val="de-DE"/>
        </w:rPr>
        <w:t>x</w:t>
      </w:r>
      <w:r w:rsidRPr="00A0133A">
        <w:rPr>
          <w:sz w:val="28"/>
          <w:szCs w:val="28"/>
          <w:vertAlign w:val="subscript"/>
          <w:lang w:val="de-DE"/>
        </w:rPr>
        <w:t>min</w:t>
      </w:r>
      <w:proofErr w:type="spellEnd"/>
      <w:r w:rsidRPr="00A0133A">
        <w:rPr>
          <w:sz w:val="28"/>
          <w:szCs w:val="28"/>
          <w:lang w:val="de-DE"/>
        </w:rPr>
        <w:t>) + y</w:t>
      </w:r>
      <w:r w:rsidRPr="00A0133A">
        <w:rPr>
          <w:sz w:val="28"/>
          <w:szCs w:val="28"/>
          <w:vertAlign w:val="subscript"/>
          <w:lang w:val="de-DE"/>
        </w:rPr>
        <w:t>0</w:t>
      </w:r>
      <w:r w:rsidRPr="00A0133A">
        <w:rPr>
          <w:sz w:val="28"/>
          <w:szCs w:val="28"/>
          <w:lang w:val="de-DE"/>
        </w:rPr>
        <w:t xml:space="preserve">, 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de-DE"/>
        </w:rPr>
      </w:pPr>
      <w:r w:rsidRPr="00A0133A">
        <w:rPr>
          <w:sz w:val="28"/>
          <w:szCs w:val="28"/>
          <w:lang w:val="kk-KZ"/>
        </w:rPr>
        <w:t>мұнда</w:t>
      </w:r>
      <w:r w:rsidRPr="00A0133A">
        <w:rPr>
          <w:sz w:val="28"/>
          <w:szCs w:val="28"/>
          <w:lang w:val="de-DE"/>
        </w:rPr>
        <w:t xml:space="preserve"> y</w:t>
      </w:r>
      <w:r w:rsidRPr="00A0133A">
        <w:rPr>
          <w:sz w:val="28"/>
          <w:szCs w:val="28"/>
          <w:vertAlign w:val="subscript"/>
          <w:lang w:val="de-DE"/>
        </w:rPr>
        <w:t>0</w:t>
      </w:r>
      <w:r w:rsidRPr="00A0133A">
        <w:rPr>
          <w:sz w:val="28"/>
          <w:szCs w:val="28"/>
          <w:lang w:val="de-DE"/>
        </w:rPr>
        <w:t xml:space="preserve"> – </w:t>
      </w:r>
      <w:r w:rsidRPr="00A0133A">
        <w:rPr>
          <w:sz w:val="28"/>
          <w:szCs w:val="28"/>
          <w:lang w:val="kk-KZ"/>
        </w:rPr>
        <w:t>жылжу</w:t>
      </w:r>
      <w:r w:rsidRPr="00A0133A">
        <w:rPr>
          <w:sz w:val="28"/>
          <w:szCs w:val="28"/>
          <w:lang w:val="de-DE"/>
        </w:rPr>
        <w:t>,</w:t>
      </w:r>
      <w:r w:rsidRPr="00A0133A">
        <w:rPr>
          <w:sz w:val="28"/>
          <w:szCs w:val="28"/>
          <w:lang w:val="kk-KZ"/>
        </w:rPr>
        <w:t xml:space="preserve"> яғни технологиялық параметрдің бастапқы мәні</w:t>
      </w:r>
      <w:r w:rsidRPr="00A0133A">
        <w:rPr>
          <w:sz w:val="28"/>
          <w:szCs w:val="28"/>
          <w:lang w:val="de-DE"/>
        </w:rPr>
        <w:t>.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t>Бағдарламалық блок түріндегі таңбалану функциясы ЭЕМ жадысына салынады және ақпаратты өңдеудің жалпы алгоритмінің бір бөлігі болып табылады. Таңбалану функиясының көмегімен ЭЕМ-де есептелген технологиялық параметрдің айқын бірлікті мәні негізгі бағдарламаның одан а</w:t>
      </w:r>
      <w:r>
        <w:rPr>
          <w:sz w:val="28"/>
          <w:szCs w:val="28"/>
          <w:lang w:val="kk-KZ"/>
        </w:rPr>
        <w:t>рғы жұмысы кезінде қолданылады.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t>Мысал: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t>Термокамерадағы температура, 300-ден 1000 ºC дейінгі аралықта өлшенетін және бірыңғай шығыс сигн</w:t>
      </w:r>
      <w:r>
        <w:rPr>
          <w:sz w:val="28"/>
          <w:szCs w:val="28"/>
          <w:lang w:val="kk-KZ"/>
        </w:rPr>
        <w:t xml:space="preserve">алы 4-тен 20 мА түрінде болған </w:t>
      </w:r>
      <w:r w:rsidRPr="00A0133A">
        <w:rPr>
          <w:sz w:val="28"/>
          <w:szCs w:val="28"/>
          <w:lang w:val="kk-KZ"/>
        </w:rPr>
        <w:t xml:space="preserve">термоэлектрлік түрлендіргіш көмегімен өлшенеді. </w:t>
      </w:r>
      <w:r w:rsidRPr="00A0133A">
        <w:rPr>
          <w:position w:val="-10"/>
          <w:sz w:val="28"/>
          <w:szCs w:val="28"/>
        </w:rPr>
        <w:object w:dxaOrig="240" w:dyaOrig="320">
          <v:shape id="_x0000_i1026" type="#_x0000_t75" style="width:11.75pt;height:15.65pt" o:ole="" fillcolor="window">
            <v:imagedata r:id="rId6" o:title=""/>
          </v:shape>
          <o:OLEObject Type="Embed" ProgID="Equation.3" ShapeID="_x0000_i1026" DrawAspect="Content" ObjectID="_1578063977" r:id="rId7"/>
        </w:object>
      </w:r>
      <w:r w:rsidRPr="00A0133A">
        <w:rPr>
          <w:sz w:val="28"/>
          <w:szCs w:val="28"/>
        </w:rPr>
        <w:t xml:space="preserve">= </w:t>
      </w:r>
      <w:r w:rsidRPr="00A0133A">
        <w:rPr>
          <w:sz w:val="28"/>
          <w:szCs w:val="28"/>
          <w:lang w:val="en-US"/>
        </w:rPr>
        <w:t>T</w:t>
      </w:r>
      <w:r w:rsidRPr="00A0133A">
        <w:rPr>
          <w:sz w:val="28"/>
          <w:szCs w:val="28"/>
        </w:rPr>
        <w:t>(</w:t>
      </w:r>
      <w:r w:rsidRPr="00A0133A"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)</w:t>
      </w:r>
      <w:r w:rsidRPr="00A0133A">
        <w:rPr>
          <w:sz w:val="28"/>
          <w:szCs w:val="28"/>
          <w:lang w:val="kk-KZ"/>
        </w:rPr>
        <w:t xml:space="preserve"> таңбалану функциясы </w:t>
      </w:r>
      <w:r w:rsidRPr="00A0133A">
        <w:rPr>
          <w:sz w:val="28"/>
          <w:szCs w:val="28"/>
        </w:rPr>
        <w:t>Т(</w:t>
      </w:r>
      <w:r w:rsidRPr="00A0133A">
        <w:rPr>
          <w:sz w:val="28"/>
          <w:szCs w:val="28"/>
          <w:lang w:val="en-US"/>
        </w:rPr>
        <w:t>I</w:t>
      </w:r>
      <w:r w:rsidRPr="00A0133A">
        <w:rPr>
          <w:sz w:val="28"/>
          <w:szCs w:val="28"/>
        </w:rPr>
        <w:t xml:space="preserve">) = </w:t>
      </w:r>
      <w:r w:rsidRPr="00A0133A">
        <w:rPr>
          <w:position w:val="-24"/>
          <w:sz w:val="28"/>
          <w:szCs w:val="28"/>
        </w:rPr>
        <w:object w:dxaOrig="1140" w:dyaOrig="620">
          <v:shape id="_x0000_i1027" type="#_x0000_t75" style="width:57.15pt;height:31.3pt" o:ole="" fillcolor="window">
            <v:imagedata r:id="rId8" o:title=""/>
          </v:shape>
          <o:OLEObject Type="Embed" ProgID="Equation.3" ShapeID="_x0000_i1027" DrawAspect="Content" ObjectID="_1578063978" r:id="rId9"/>
        </w:object>
      </w:r>
      <w:r w:rsidRPr="00A0133A">
        <w:rPr>
          <w:sz w:val="28"/>
          <w:szCs w:val="28"/>
        </w:rPr>
        <w:t>(</w:t>
      </w:r>
      <w:r w:rsidRPr="00A0133A">
        <w:rPr>
          <w:sz w:val="28"/>
          <w:szCs w:val="28"/>
          <w:lang w:val="de-DE"/>
        </w:rPr>
        <w:t>x</w:t>
      </w:r>
      <w:r w:rsidRPr="00A0133A">
        <w:rPr>
          <w:sz w:val="28"/>
          <w:szCs w:val="28"/>
          <w:vertAlign w:val="subscript"/>
        </w:rPr>
        <w:t xml:space="preserve">и </w:t>
      </w:r>
      <w:r w:rsidRPr="00A0133A">
        <w:rPr>
          <w:sz w:val="28"/>
          <w:szCs w:val="28"/>
        </w:rPr>
        <w:t>– 4) + 300</w:t>
      </w:r>
      <w:r w:rsidRPr="00A0133A">
        <w:rPr>
          <w:sz w:val="28"/>
          <w:szCs w:val="28"/>
          <w:lang w:val="kk-KZ"/>
        </w:rPr>
        <w:t xml:space="preserve"> </w:t>
      </w:r>
      <w:r w:rsidRPr="00A0133A">
        <w:rPr>
          <w:sz w:val="28"/>
          <w:szCs w:val="28"/>
        </w:rPr>
        <w:t>ºС = 43,75*</w:t>
      </w:r>
      <w:r w:rsidRPr="00A0133A">
        <w:rPr>
          <w:sz w:val="28"/>
          <w:szCs w:val="28"/>
          <w:lang w:val="en-US"/>
        </w:rPr>
        <w:t>I</w:t>
      </w:r>
      <w:r w:rsidRPr="00A0133A">
        <w:rPr>
          <w:sz w:val="28"/>
          <w:szCs w:val="28"/>
        </w:rPr>
        <w:t xml:space="preserve"> + 300 º</w:t>
      </w:r>
      <w:r w:rsidRPr="00A0133A">
        <w:rPr>
          <w:sz w:val="28"/>
          <w:szCs w:val="28"/>
          <w:lang w:val="en-US"/>
        </w:rPr>
        <w:t>C</w:t>
      </w:r>
      <w:r w:rsidRPr="00A0133A">
        <w:rPr>
          <w:sz w:val="28"/>
          <w:szCs w:val="28"/>
          <w:lang w:val="kk-KZ"/>
        </w:rPr>
        <w:t xml:space="preserve"> тү</w:t>
      </w:r>
      <w:proofErr w:type="gramStart"/>
      <w:r w:rsidRPr="00A0133A">
        <w:rPr>
          <w:sz w:val="28"/>
          <w:szCs w:val="28"/>
          <w:lang w:val="kk-KZ"/>
        </w:rPr>
        <w:t>р</w:t>
      </w:r>
      <w:proofErr w:type="gramEnd"/>
      <w:r w:rsidRPr="00A0133A">
        <w:rPr>
          <w:sz w:val="28"/>
          <w:szCs w:val="28"/>
          <w:lang w:val="kk-KZ"/>
        </w:rPr>
        <w:t xml:space="preserve">інде болады. Тоқтың кез келген мәні үшін температураның айқын мәнін өлшей аламыз. 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lastRenderedPageBreak/>
        <w:t>I = 10 мА нүктесінде Т = 562,5 ºC.</w:t>
      </w:r>
    </w:p>
    <w:p w:rsidR="000B764D" w:rsidRPr="00A0133A" w:rsidRDefault="000B764D" w:rsidP="000B764D">
      <w:pPr>
        <w:ind w:left="180" w:firstLine="720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A0133A">
        <w:rPr>
          <w:sz w:val="28"/>
          <w:szCs w:val="28"/>
          <w:lang w:val="kk-KZ"/>
        </w:rPr>
        <w:t>Нақтылықты бақылау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t>Бастапқы мәліметтердегі қателерді табу мақсатына қолданылады. Тексеру x</w:t>
      </w:r>
      <w:r w:rsidRPr="00A0133A">
        <w:rPr>
          <w:sz w:val="28"/>
          <w:szCs w:val="28"/>
          <w:vertAlign w:val="subscript"/>
          <w:lang w:val="kk-KZ"/>
        </w:rPr>
        <w:t>min</w:t>
      </w:r>
      <w:r w:rsidRPr="00A0133A">
        <w:rPr>
          <w:sz w:val="28"/>
          <w:szCs w:val="28"/>
          <w:lang w:val="kk-KZ"/>
        </w:rPr>
        <w:t xml:space="preserve"> ≤ x(t) ≤ x</w:t>
      </w:r>
      <w:r w:rsidRPr="00A0133A">
        <w:rPr>
          <w:sz w:val="28"/>
          <w:szCs w:val="28"/>
          <w:vertAlign w:val="subscript"/>
          <w:lang w:val="kk-KZ"/>
        </w:rPr>
        <w:t>max</w:t>
      </w:r>
      <w:r w:rsidRPr="00A0133A">
        <w:rPr>
          <w:sz w:val="28"/>
          <w:szCs w:val="28"/>
          <w:lang w:val="kk-KZ"/>
        </w:rPr>
        <w:t xml:space="preserve"> нақтылдық диапазонында жүргізіледі немесе параметрдің жылдамдығының өзгерісі </w:t>
      </w:r>
      <w:r w:rsidRPr="00A0133A">
        <w:rPr>
          <w:sz w:val="28"/>
          <w:szCs w:val="28"/>
        </w:rPr>
        <w:t>Δ</w:t>
      </w:r>
      <w:r w:rsidRPr="00A0133A">
        <w:rPr>
          <w:sz w:val="28"/>
          <w:szCs w:val="28"/>
          <w:lang w:val="kk-KZ"/>
        </w:rPr>
        <w:t>x</w:t>
      </w:r>
      <w:r w:rsidRPr="00A0133A">
        <w:rPr>
          <w:sz w:val="28"/>
          <w:szCs w:val="28"/>
          <w:vertAlign w:val="subscript"/>
          <w:lang w:val="kk-KZ"/>
        </w:rPr>
        <w:t>min</w:t>
      </w:r>
      <w:r w:rsidRPr="00A0133A">
        <w:rPr>
          <w:sz w:val="28"/>
          <w:szCs w:val="28"/>
          <w:lang w:val="kk-KZ"/>
        </w:rPr>
        <w:t xml:space="preserve"> ≤ [x</w:t>
      </w:r>
      <w:r w:rsidRPr="00A0133A">
        <w:rPr>
          <w:sz w:val="28"/>
          <w:szCs w:val="28"/>
          <w:vertAlign w:val="subscript"/>
          <w:lang w:val="kk-KZ"/>
        </w:rPr>
        <w:t>i</w:t>
      </w:r>
      <w:r w:rsidRPr="00A0133A">
        <w:rPr>
          <w:sz w:val="28"/>
          <w:szCs w:val="28"/>
          <w:lang w:val="kk-KZ"/>
        </w:rPr>
        <w:t>(t)- x</w:t>
      </w:r>
      <w:r w:rsidRPr="00A0133A">
        <w:rPr>
          <w:sz w:val="28"/>
          <w:szCs w:val="28"/>
          <w:vertAlign w:val="subscript"/>
          <w:lang w:val="kk-KZ"/>
        </w:rPr>
        <w:t>i-1</w:t>
      </w:r>
      <w:r w:rsidRPr="00A0133A">
        <w:rPr>
          <w:sz w:val="28"/>
          <w:szCs w:val="28"/>
          <w:lang w:val="kk-KZ"/>
        </w:rPr>
        <w:t xml:space="preserve">(t)] ≤ </w:t>
      </w:r>
      <w:r w:rsidRPr="00A0133A">
        <w:rPr>
          <w:sz w:val="28"/>
          <w:szCs w:val="28"/>
        </w:rPr>
        <w:t>Δ</w:t>
      </w:r>
      <w:r w:rsidRPr="00A0133A">
        <w:rPr>
          <w:sz w:val="28"/>
          <w:szCs w:val="28"/>
          <w:lang w:val="kk-KZ"/>
        </w:rPr>
        <w:t>x</w:t>
      </w:r>
      <w:r w:rsidRPr="00A0133A">
        <w:rPr>
          <w:sz w:val="28"/>
          <w:szCs w:val="28"/>
          <w:vertAlign w:val="subscript"/>
          <w:lang w:val="kk-KZ"/>
        </w:rPr>
        <w:t>max</w:t>
      </w:r>
      <w:r w:rsidRPr="00A0133A">
        <w:rPr>
          <w:sz w:val="28"/>
          <w:szCs w:val="28"/>
          <w:lang w:val="kk-KZ"/>
        </w:rPr>
        <w:t xml:space="preserve"> болуы қажет. Нақтылықты есептеу мақсатында алдыңғы мәндер қабылдана алады (орташа, шекаралық және т.б.). Егер нақтылы емес мәндер анықталса, онда басқарушы жүйе апаттық жағдай туралы немесе/және технологиялық процессті тоқтатады.</w:t>
      </w:r>
    </w:p>
    <w:p w:rsidR="000B764D" w:rsidRPr="00A0133A" w:rsidRDefault="000B764D" w:rsidP="000B764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A0133A">
        <w:rPr>
          <w:sz w:val="28"/>
          <w:szCs w:val="28"/>
          <w:lang w:val="kk-KZ"/>
        </w:rPr>
        <w:t>Фильтрлеу (Сүзгі)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t>Технологиялық процесстің параметрлеріндегі кездейсоқ бөгеттерді, шуды және бөгде сигналдарды азайтуға қолданылады.</w:t>
      </w:r>
    </w:p>
    <w:p w:rsidR="000B764D" w:rsidRDefault="000B764D" w:rsidP="000B764D">
      <w:pPr>
        <w:ind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t xml:space="preserve">Өлшеу нәтижесі Y(k) әдетте пайдалы сигнал X(k) және аддитивті бөгет Z(k) түрінде сипатталады, ол дегеніміз 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kk-KZ"/>
        </w:rPr>
      </w:pPr>
    </w:p>
    <w:p w:rsidR="000B764D" w:rsidRPr="000B764D" w:rsidRDefault="000B764D" w:rsidP="000B764D">
      <w:pPr>
        <w:ind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de-DE"/>
        </w:rPr>
        <w:t>Y(k) = X(k) + Z(k).</w:t>
      </w:r>
    </w:p>
    <w:p w:rsidR="000B764D" w:rsidRPr="000B764D" w:rsidRDefault="000B764D" w:rsidP="000B764D">
      <w:pPr>
        <w:ind w:firstLine="709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de-DE"/>
        </w:rPr>
      </w:pPr>
      <w:r w:rsidRPr="00A0133A">
        <w:rPr>
          <w:sz w:val="28"/>
          <w:szCs w:val="28"/>
          <w:lang w:val="kk-KZ"/>
        </w:rPr>
        <w:t>АЖБ ТП бөгет көзі болып электромагнитті наводка, вибрация, ағыннын турбуленттілігі, датчиктердің өзіндік қателігі және т.б. бола алады</w:t>
      </w:r>
      <w:r w:rsidRPr="00A0133A">
        <w:rPr>
          <w:sz w:val="28"/>
          <w:szCs w:val="28"/>
          <w:lang w:val="de-DE"/>
        </w:rPr>
        <w:t>.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de-DE"/>
        </w:rPr>
      </w:pPr>
      <w:r w:rsidRPr="00A0133A">
        <w:rPr>
          <w:sz w:val="28"/>
          <w:szCs w:val="28"/>
          <w:lang w:val="kk-KZ"/>
        </w:rPr>
        <w:t>Қарапайым сүзгілерге келесілерді жатқызуға болады</w:t>
      </w:r>
      <w:r w:rsidRPr="00A0133A">
        <w:rPr>
          <w:sz w:val="28"/>
          <w:szCs w:val="28"/>
          <w:lang w:val="de-DE"/>
        </w:rPr>
        <w:t>:</w:t>
      </w:r>
    </w:p>
    <w:p w:rsidR="000B764D" w:rsidRPr="00A0133A" w:rsidRDefault="000B764D" w:rsidP="000B764D">
      <w:pPr>
        <w:jc w:val="both"/>
        <w:rPr>
          <w:sz w:val="28"/>
          <w:szCs w:val="28"/>
          <w:lang w:val="kk-KZ"/>
        </w:rPr>
      </w:pPr>
      <w:r w:rsidRPr="000B764D">
        <w:rPr>
          <w:sz w:val="28"/>
          <w:szCs w:val="28"/>
          <w:lang w:val="de-DE"/>
        </w:rPr>
        <w:t xml:space="preserve">- </w:t>
      </w:r>
      <w:r w:rsidRPr="00A0133A">
        <w:rPr>
          <w:sz w:val="28"/>
          <w:szCs w:val="28"/>
          <w:lang w:val="kk-KZ"/>
        </w:rPr>
        <w:t>Өлшемдер жиынтығының өңдеу алгоритмі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de-DE"/>
        </w:rPr>
      </w:pPr>
      <w:r w:rsidRPr="00A0133A">
        <w:rPr>
          <w:sz w:val="28"/>
          <w:szCs w:val="28"/>
          <w:lang w:val="kk-KZ"/>
        </w:rPr>
        <w:t>Х</w:t>
      </w:r>
      <w:r w:rsidRPr="00A0133A">
        <w:rPr>
          <w:sz w:val="28"/>
          <w:szCs w:val="28"/>
          <w:vertAlign w:val="subscript"/>
          <w:lang w:val="kk-KZ"/>
        </w:rPr>
        <w:t>Ф</w:t>
      </w:r>
      <w:r w:rsidRPr="00A0133A">
        <w:rPr>
          <w:sz w:val="28"/>
          <w:szCs w:val="28"/>
          <w:lang w:val="de-DE"/>
        </w:rPr>
        <w:t xml:space="preserve">(i) = </w:t>
      </w:r>
      <w:r w:rsidRPr="00A0133A">
        <w:rPr>
          <w:position w:val="-28"/>
          <w:sz w:val="28"/>
          <w:szCs w:val="28"/>
          <w:lang w:val="en-US"/>
        </w:rPr>
        <w:object w:dxaOrig="620" w:dyaOrig="680">
          <v:shape id="_x0000_i1028" type="#_x0000_t75" style="width:31.3pt;height:33.65pt" o:ole="" fillcolor="window">
            <v:imagedata r:id="rId10" o:title=""/>
          </v:shape>
          <o:OLEObject Type="Embed" ProgID="Equation.3" ShapeID="_x0000_i1028" DrawAspect="Content" ObjectID="_1578063979" r:id="rId11"/>
        </w:object>
      </w:r>
      <w:r w:rsidRPr="00A0133A">
        <w:rPr>
          <w:sz w:val="28"/>
          <w:szCs w:val="28"/>
          <w:lang w:val="de-DE"/>
        </w:rPr>
        <w:t xml:space="preserve">X(k), </w:t>
      </w:r>
      <w:r w:rsidRPr="00A0133A">
        <w:rPr>
          <w:sz w:val="28"/>
          <w:szCs w:val="28"/>
          <w:lang w:val="kk-KZ"/>
        </w:rPr>
        <w:t>где</w:t>
      </w:r>
      <w:r w:rsidRPr="00A0133A">
        <w:rPr>
          <w:sz w:val="28"/>
          <w:szCs w:val="28"/>
          <w:lang w:val="de-DE"/>
        </w:rPr>
        <w:t xml:space="preserve"> </w:t>
      </w:r>
      <w:r w:rsidRPr="00A0133A">
        <w:rPr>
          <w:sz w:val="28"/>
          <w:szCs w:val="28"/>
          <w:lang w:val="kk-KZ"/>
        </w:rPr>
        <w:t>Х</w:t>
      </w:r>
      <w:r w:rsidRPr="00A0133A">
        <w:rPr>
          <w:sz w:val="28"/>
          <w:szCs w:val="28"/>
          <w:vertAlign w:val="subscript"/>
          <w:lang w:val="kk-KZ"/>
        </w:rPr>
        <w:t>Ф</w:t>
      </w:r>
      <w:r w:rsidRPr="00A0133A">
        <w:rPr>
          <w:sz w:val="28"/>
          <w:szCs w:val="28"/>
          <w:lang w:val="de-DE"/>
        </w:rPr>
        <w:t xml:space="preserve">(i) – </w:t>
      </w:r>
      <w:r w:rsidRPr="00A0133A">
        <w:rPr>
          <w:sz w:val="28"/>
          <w:szCs w:val="28"/>
          <w:lang w:val="kk-KZ"/>
        </w:rPr>
        <w:t>сүзгінің шығысы</w:t>
      </w:r>
      <w:r w:rsidRPr="00A0133A">
        <w:rPr>
          <w:sz w:val="28"/>
          <w:szCs w:val="28"/>
          <w:lang w:val="de-DE"/>
        </w:rPr>
        <w:t xml:space="preserve">. 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de-DE"/>
        </w:rPr>
      </w:pPr>
      <w:r w:rsidRPr="00A0133A">
        <w:rPr>
          <w:sz w:val="28"/>
          <w:szCs w:val="28"/>
          <w:lang w:val="kk-KZ"/>
        </w:rPr>
        <w:t>Шындығында ол кірістегі сигналдың арифметикалық ортасын есептейді</w:t>
      </w:r>
      <w:r w:rsidRPr="00A0133A">
        <w:rPr>
          <w:sz w:val="28"/>
          <w:szCs w:val="28"/>
          <w:lang w:val="de-DE"/>
        </w:rPr>
        <w:t xml:space="preserve">. </w:t>
      </w:r>
      <w:r w:rsidRPr="00A0133A">
        <w:rPr>
          <w:sz w:val="28"/>
          <w:szCs w:val="28"/>
          <w:lang w:val="kk-KZ"/>
        </w:rPr>
        <w:t>Х тұрақты болған жағдайда алгоритмді қолдануға болады</w:t>
      </w:r>
      <w:r w:rsidRPr="00A0133A">
        <w:rPr>
          <w:sz w:val="28"/>
          <w:szCs w:val="28"/>
          <w:lang w:val="de-DE"/>
        </w:rPr>
        <w:t>.</w:t>
      </w:r>
    </w:p>
    <w:p w:rsidR="000B764D" w:rsidRPr="00A0133A" w:rsidRDefault="000B764D" w:rsidP="000B764D">
      <w:pPr>
        <w:jc w:val="both"/>
        <w:rPr>
          <w:sz w:val="28"/>
          <w:szCs w:val="28"/>
          <w:lang w:val="de-DE"/>
        </w:rPr>
      </w:pPr>
      <w:r w:rsidRPr="000B764D">
        <w:rPr>
          <w:sz w:val="28"/>
          <w:szCs w:val="28"/>
          <w:lang w:val="de-DE"/>
        </w:rPr>
        <w:t xml:space="preserve">- </w:t>
      </w:r>
      <w:proofErr w:type="spellStart"/>
      <w:r w:rsidRPr="00A0133A">
        <w:rPr>
          <w:sz w:val="28"/>
          <w:szCs w:val="28"/>
        </w:rPr>
        <w:t>Рекуррент</w:t>
      </w:r>
      <w:proofErr w:type="spellEnd"/>
      <w:r w:rsidRPr="00A0133A">
        <w:rPr>
          <w:sz w:val="28"/>
          <w:szCs w:val="28"/>
          <w:lang w:val="kk-KZ"/>
        </w:rPr>
        <w:t xml:space="preserve">ті </w:t>
      </w:r>
      <w:r w:rsidRPr="00A0133A">
        <w:rPr>
          <w:sz w:val="28"/>
          <w:szCs w:val="28"/>
        </w:rPr>
        <w:t>алгоритм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de-DE"/>
        </w:rPr>
      </w:pPr>
      <w:r w:rsidRPr="00A0133A">
        <w:rPr>
          <w:sz w:val="28"/>
          <w:szCs w:val="28"/>
        </w:rPr>
        <w:t>Х</w:t>
      </w:r>
      <w:r w:rsidRPr="00A0133A">
        <w:rPr>
          <w:sz w:val="28"/>
          <w:szCs w:val="28"/>
          <w:vertAlign w:val="subscript"/>
        </w:rPr>
        <w:t>Ф</w:t>
      </w:r>
      <w:r w:rsidRPr="00A0133A">
        <w:rPr>
          <w:sz w:val="28"/>
          <w:szCs w:val="28"/>
          <w:lang w:val="de-DE"/>
        </w:rPr>
        <w:t xml:space="preserve">(i) = </w:t>
      </w:r>
      <w:r w:rsidRPr="00A0133A">
        <w:rPr>
          <w:sz w:val="28"/>
          <w:szCs w:val="28"/>
        </w:rPr>
        <w:t>Х</w:t>
      </w:r>
      <w:r w:rsidRPr="00A0133A">
        <w:rPr>
          <w:sz w:val="28"/>
          <w:szCs w:val="28"/>
          <w:vertAlign w:val="subscript"/>
        </w:rPr>
        <w:t>Ф</w:t>
      </w:r>
      <w:r w:rsidRPr="00A0133A">
        <w:rPr>
          <w:sz w:val="28"/>
          <w:szCs w:val="28"/>
          <w:lang w:val="de-DE"/>
        </w:rPr>
        <w:t xml:space="preserve">(i-1) + </w:t>
      </w:r>
      <w:r w:rsidRPr="00A0133A">
        <w:rPr>
          <w:position w:val="-24"/>
          <w:sz w:val="28"/>
          <w:szCs w:val="28"/>
        </w:rPr>
        <w:object w:dxaOrig="180" w:dyaOrig="620">
          <v:shape id="_x0000_i1029" type="#_x0000_t75" style="width:9.4pt;height:31.3pt" o:ole="" fillcolor="window">
            <v:imagedata r:id="rId12" o:title=""/>
          </v:shape>
          <o:OLEObject Type="Embed" ProgID="Equation.3" ShapeID="_x0000_i1029" DrawAspect="Content" ObjectID="_1578063980" r:id="rId13"/>
        </w:object>
      </w:r>
      <w:r w:rsidRPr="00A0133A">
        <w:rPr>
          <w:sz w:val="28"/>
          <w:szCs w:val="28"/>
          <w:lang w:val="de-DE"/>
        </w:rPr>
        <w:t xml:space="preserve"> [</w:t>
      </w:r>
      <w:r w:rsidRPr="00A0133A">
        <w:rPr>
          <w:sz w:val="28"/>
          <w:szCs w:val="28"/>
        </w:rPr>
        <w:t>Х</w:t>
      </w:r>
      <w:r w:rsidRPr="00A0133A">
        <w:rPr>
          <w:sz w:val="28"/>
          <w:szCs w:val="28"/>
          <w:vertAlign w:val="subscript"/>
        </w:rPr>
        <w:t>Ф</w:t>
      </w:r>
      <w:r w:rsidRPr="00A0133A">
        <w:rPr>
          <w:sz w:val="28"/>
          <w:szCs w:val="28"/>
          <w:lang w:val="de-DE"/>
        </w:rPr>
        <w:t xml:space="preserve">(i) - </w:t>
      </w:r>
      <w:r w:rsidRPr="00A0133A">
        <w:rPr>
          <w:sz w:val="28"/>
          <w:szCs w:val="28"/>
        </w:rPr>
        <w:t>Х</w:t>
      </w:r>
      <w:r w:rsidRPr="00A0133A">
        <w:rPr>
          <w:sz w:val="28"/>
          <w:szCs w:val="28"/>
          <w:vertAlign w:val="subscript"/>
        </w:rPr>
        <w:t>Ф</w:t>
      </w:r>
      <w:r w:rsidRPr="00A0133A">
        <w:rPr>
          <w:sz w:val="28"/>
          <w:szCs w:val="28"/>
          <w:lang w:val="de-DE"/>
        </w:rPr>
        <w:t>(i-1)]</w:t>
      </w:r>
    </w:p>
    <w:p w:rsidR="000B764D" w:rsidRPr="00A0133A" w:rsidRDefault="000B764D" w:rsidP="000B764D">
      <w:pPr>
        <w:jc w:val="both"/>
        <w:rPr>
          <w:sz w:val="28"/>
          <w:szCs w:val="28"/>
          <w:lang w:val="kk-KZ"/>
        </w:rPr>
      </w:pPr>
      <w:r w:rsidRPr="000B764D">
        <w:rPr>
          <w:sz w:val="28"/>
          <w:szCs w:val="28"/>
          <w:lang w:val="de-DE"/>
        </w:rPr>
        <w:t xml:space="preserve">- </w:t>
      </w:r>
      <w:r w:rsidRPr="00A0133A">
        <w:rPr>
          <w:sz w:val="28"/>
          <w:szCs w:val="28"/>
          <w:lang w:val="de-DE"/>
        </w:rPr>
        <w:t>«</w:t>
      </w:r>
      <w:r w:rsidRPr="00A0133A">
        <w:rPr>
          <w:sz w:val="28"/>
          <w:szCs w:val="28"/>
          <w:lang w:val="kk-KZ"/>
        </w:rPr>
        <w:t>Тайғақ</w:t>
      </w:r>
      <w:r w:rsidRPr="00A0133A">
        <w:rPr>
          <w:sz w:val="28"/>
          <w:szCs w:val="28"/>
          <w:lang w:val="de-DE"/>
        </w:rPr>
        <w:t>» (</w:t>
      </w:r>
      <w:r w:rsidRPr="00A0133A">
        <w:rPr>
          <w:sz w:val="28"/>
          <w:szCs w:val="28"/>
          <w:lang w:val="kk-KZ"/>
        </w:rPr>
        <w:t>ағымдағы</w:t>
      </w:r>
      <w:r w:rsidRPr="00A0133A">
        <w:rPr>
          <w:sz w:val="28"/>
          <w:szCs w:val="28"/>
          <w:lang w:val="de-DE"/>
        </w:rPr>
        <w:t xml:space="preserve">) </w:t>
      </w:r>
      <w:r w:rsidRPr="00A0133A">
        <w:rPr>
          <w:sz w:val="28"/>
          <w:szCs w:val="28"/>
          <w:lang w:val="kk-KZ"/>
        </w:rPr>
        <w:t>орташа сүзгісі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de-DE"/>
        </w:rPr>
      </w:pPr>
      <w:r w:rsidRPr="00A0133A">
        <w:rPr>
          <w:sz w:val="28"/>
          <w:szCs w:val="28"/>
        </w:rPr>
        <w:t>Х</w:t>
      </w:r>
      <w:r w:rsidRPr="00A0133A">
        <w:rPr>
          <w:sz w:val="28"/>
          <w:szCs w:val="28"/>
          <w:vertAlign w:val="subscript"/>
        </w:rPr>
        <w:t>Ф</w:t>
      </w:r>
      <w:r w:rsidRPr="00A0133A">
        <w:rPr>
          <w:sz w:val="28"/>
          <w:szCs w:val="28"/>
          <w:lang w:val="de-DE"/>
        </w:rPr>
        <w:t xml:space="preserve">(i) = </w:t>
      </w:r>
      <w:r w:rsidRPr="00A0133A">
        <w:rPr>
          <w:position w:val="-30"/>
          <w:sz w:val="28"/>
          <w:szCs w:val="28"/>
        </w:rPr>
        <w:object w:dxaOrig="900" w:dyaOrig="700">
          <v:shape id="_x0000_i1030" type="#_x0000_t75" style="width:45.4pt;height:35.2pt" o:ole="" fillcolor="window">
            <v:imagedata r:id="rId14" o:title=""/>
          </v:shape>
          <o:OLEObject Type="Embed" ProgID="Equation.3" ShapeID="_x0000_i1030" DrawAspect="Content" ObjectID="_1578063981" r:id="rId15"/>
        </w:object>
      </w:r>
      <w:r w:rsidRPr="00A0133A">
        <w:rPr>
          <w:sz w:val="28"/>
          <w:szCs w:val="28"/>
        </w:rPr>
        <w:t>Х</w:t>
      </w:r>
      <w:r w:rsidRPr="00A0133A">
        <w:rPr>
          <w:sz w:val="28"/>
          <w:szCs w:val="28"/>
          <w:lang w:val="de-DE"/>
        </w:rPr>
        <w:t>(</w:t>
      </w:r>
      <w:r w:rsidRPr="00A0133A">
        <w:rPr>
          <w:i/>
          <w:sz w:val="28"/>
          <w:szCs w:val="28"/>
          <w:lang w:val="de-DE"/>
        </w:rPr>
        <w:t>j</w:t>
      </w:r>
      <w:r w:rsidRPr="00A0133A">
        <w:rPr>
          <w:sz w:val="28"/>
          <w:szCs w:val="28"/>
          <w:lang w:val="de-DE"/>
        </w:rPr>
        <w:t>)</w:t>
      </w:r>
    </w:p>
    <w:p w:rsidR="000B764D" w:rsidRPr="00A0133A" w:rsidRDefault="000B764D" w:rsidP="000B764D">
      <w:pPr>
        <w:ind w:firstLine="709"/>
        <w:jc w:val="both"/>
        <w:rPr>
          <w:sz w:val="28"/>
          <w:szCs w:val="28"/>
          <w:lang w:val="de-DE"/>
        </w:rPr>
      </w:pPr>
      <w:r w:rsidRPr="00A0133A">
        <w:rPr>
          <w:sz w:val="28"/>
          <w:szCs w:val="28"/>
          <w:lang w:val="kk-KZ"/>
        </w:rPr>
        <w:t>Сигналдың соңғы өлшеулері К орташаланады</w:t>
      </w:r>
      <w:r w:rsidRPr="00A0133A">
        <w:rPr>
          <w:sz w:val="28"/>
          <w:szCs w:val="28"/>
          <w:lang w:val="de-DE"/>
        </w:rPr>
        <w:t>.</w:t>
      </w:r>
    </w:p>
    <w:p w:rsidR="000B764D" w:rsidRDefault="000B764D" w:rsidP="000B764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- </w:t>
      </w:r>
      <w:proofErr w:type="spellStart"/>
      <w:r w:rsidRPr="00A0133A">
        <w:rPr>
          <w:sz w:val="28"/>
          <w:szCs w:val="28"/>
        </w:rPr>
        <w:t>Экспоненциал</w:t>
      </w:r>
      <w:proofErr w:type="spellEnd"/>
      <w:r w:rsidRPr="00A0133A">
        <w:rPr>
          <w:sz w:val="28"/>
          <w:szCs w:val="28"/>
          <w:lang w:val="kk-KZ"/>
        </w:rPr>
        <w:t>ды сүзгі</w:t>
      </w:r>
    </w:p>
    <w:p w:rsidR="000B764D" w:rsidRPr="00A0133A" w:rsidRDefault="000B764D" w:rsidP="000B764D">
      <w:pPr>
        <w:ind w:left="700"/>
        <w:jc w:val="both"/>
        <w:rPr>
          <w:sz w:val="28"/>
          <w:szCs w:val="28"/>
          <w:lang w:val="de-DE"/>
        </w:rPr>
      </w:pPr>
    </w:p>
    <w:p w:rsidR="000B764D" w:rsidRDefault="000B764D" w:rsidP="000B764D">
      <w:pPr>
        <w:tabs>
          <w:tab w:val="left" w:pos="9540"/>
        </w:tabs>
        <w:ind w:firstLine="709"/>
        <w:jc w:val="both"/>
        <w:rPr>
          <w:sz w:val="28"/>
          <w:szCs w:val="28"/>
        </w:rPr>
      </w:pPr>
      <w:r w:rsidRPr="00A0133A">
        <w:rPr>
          <w:position w:val="-10"/>
          <w:sz w:val="28"/>
          <w:szCs w:val="28"/>
        </w:rPr>
        <w:object w:dxaOrig="3760" w:dyaOrig="340">
          <v:shape id="_x0000_i1031" type="#_x0000_t75" style="width:187.85pt;height:17.2pt" o:ole="" fillcolor="window">
            <v:imagedata r:id="rId16" o:title=""/>
          </v:shape>
          <o:OLEObject Type="Embed" ProgID="Equation.3" ShapeID="_x0000_i1031" DrawAspect="Content" ObjectID="_1578063982" r:id="rId17"/>
        </w:object>
      </w:r>
    </w:p>
    <w:p w:rsidR="000B764D" w:rsidRPr="006077D3" w:rsidRDefault="000B764D" w:rsidP="000B764D">
      <w:pPr>
        <w:tabs>
          <w:tab w:val="left" w:pos="9540"/>
        </w:tabs>
        <w:jc w:val="both"/>
        <w:rPr>
          <w:sz w:val="28"/>
          <w:szCs w:val="28"/>
        </w:rPr>
      </w:pPr>
    </w:p>
    <w:p w:rsidR="000B764D" w:rsidRPr="006077D3" w:rsidRDefault="000B764D" w:rsidP="000B764D">
      <w:pPr>
        <w:ind w:firstLine="709"/>
        <w:jc w:val="both"/>
        <w:rPr>
          <w:sz w:val="28"/>
          <w:szCs w:val="28"/>
          <w:lang w:val="de-DE"/>
        </w:rPr>
      </w:pPr>
      <w:r w:rsidRPr="00A0133A">
        <w:rPr>
          <w:sz w:val="28"/>
          <w:szCs w:val="28"/>
        </w:rPr>
        <w:t>Аппарат</w:t>
      </w:r>
      <w:r w:rsidRPr="00A0133A">
        <w:rPr>
          <w:sz w:val="28"/>
          <w:szCs w:val="28"/>
          <w:lang w:val="kk-KZ"/>
        </w:rPr>
        <w:t xml:space="preserve">тық үйлесім болып </w:t>
      </w:r>
      <w:r w:rsidRPr="00A0133A">
        <w:rPr>
          <w:sz w:val="28"/>
          <w:szCs w:val="28"/>
          <w:lang w:val="de-DE"/>
        </w:rPr>
        <w:t>RC-</w:t>
      </w:r>
      <w:r w:rsidRPr="00A0133A">
        <w:rPr>
          <w:sz w:val="28"/>
          <w:szCs w:val="28"/>
          <w:lang w:val="kk-KZ"/>
        </w:rPr>
        <w:t>тізбегі табылады</w:t>
      </w:r>
      <w:r>
        <w:rPr>
          <w:sz w:val="28"/>
          <w:szCs w:val="28"/>
          <w:lang w:val="kk-KZ"/>
        </w:rPr>
        <w:t>.</w:t>
      </w:r>
    </w:p>
    <w:p w:rsidR="000B764D" w:rsidRPr="00A0133A" w:rsidRDefault="000B764D" w:rsidP="000B764D">
      <w:pPr>
        <w:tabs>
          <w:tab w:val="left" w:pos="9540"/>
        </w:tabs>
        <w:ind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t>Қарастырылған сүзгілердің жұмыс алгоритмі АБЖ негізгі басқарушы бағдарламасының құрамындағы бағдарламалық блок (бағыныңқы бағдарлама) түрінде жүзеге асады</w:t>
      </w:r>
    </w:p>
    <w:p w:rsidR="000B764D" w:rsidRDefault="000B764D" w:rsidP="000B764D">
      <w:pPr>
        <w:tabs>
          <w:tab w:val="left" w:pos="9540"/>
        </w:tabs>
        <w:ind w:left="360"/>
        <w:rPr>
          <w:sz w:val="28"/>
          <w:szCs w:val="28"/>
          <w:lang w:val="kk-KZ"/>
        </w:rPr>
      </w:pPr>
    </w:p>
    <w:p w:rsidR="000B764D" w:rsidRPr="000B764D" w:rsidRDefault="000B764D" w:rsidP="000B764D">
      <w:pPr>
        <w:tabs>
          <w:tab w:val="left" w:pos="9540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1.8.2 </w:t>
      </w:r>
      <w:r w:rsidRPr="00A0133A">
        <w:rPr>
          <w:sz w:val="28"/>
          <w:szCs w:val="28"/>
          <w:lang w:val="kk-KZ"/>
        </w:rPr>
        <w:t xml:space="preserve">Ақпартты шығару алгоритмдері </w:t>
      </w:r>
    </w:p>
    <w:p w:rsidR="000B764D" w:rsidRPr="00A0133A" w:rsidRDefault="000B764D" w:rsidP="000B764D">
      <w:pPr>
        <w:tabs>
          <w:tab w:val="left" w:pos="9540"/>
        </w:tabs>
        <w:ind w:firstLine="709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lastRenderedPageBreak/>
        <w:t>Ақпартты көрсету, басып шығару құрылғыларына шығару</w:t>
      </w:r>
      <w:r>
        <w:rPr>
          <w:sz w:val="28"/>
          <w:szCs w:val="28"/>
          <w:lang w:val="kk-KZ"/>
        </w:rPr>
        <w:t xml:space="preserve"> кезіндегі операция реттілігін,</w:t>
      </w:r>
      <w:r w:rsidRPr="00A0133A">
        <w:rPr>
          <w:sz w:val="28"/>
          <w:szCs w:val="28"/>
          <w:lang w:val="kk-KZ"/>
        </w:rPr>
        <w:t xml:space="preserve"> тым төменгі немесе тым жоғарғы деңгейдегі ТП АБЖ-мен ақпарат алмасуын, атқарушы механизмге әсер ететін басқарушы әсерлерді</w:t>
      </w:r>
      <w:r>
        <w:rPr>
          <w:sz w:val="28"/>
          <w:szCs w:val="28"/>
          <w:lang w:val="kk-KZ"/>
        </w:rPr>
        <w:t>ң шығару реттілігін анықтайды.</w:t>
      </w:r>
    </w:p>
    <w:p w:rsidR="000B764D" w:rsidRDefault="000B764D" w:rsidP="000B764D">
      <w:pPr>
        <w:tabs>
          <w:tab w:val="left" w:pos="9540"/>
        </w:tabs>
        <w:ind w:firstLine="720"/>
        <w:jc w:val="both"/>
        <w:rPr>
          <w:sz w:val="28"/>
          <w:szCs w:val="28"/>
          <w:lang w:val="kk-KZ"/>
        </w:rPr>
      </w:pPr>
      <w:r w:rsidRPr="00A0133A">
        <w:rPr>
          <w:sz w:val="28"/>
          <w:szCs w:val="28"/>
          <w:lang w:val="kk-KZ"/>
        </w:rPr>
        <w:t xml:space="preserve">Ақпаратты өңдеу алгоритмдерінің реттілігін 7-суретте берілгендей </w:t>
      </w:r>
      <w:r>
        <w:rPr>
          <w:sz w:val="28"/>
          <w:szCs w:val="28"/>
          <w:lang w:val="kk-KZ"/>
        </w:rPr>
        <w:t>сызба түрінде көрсетуге болады.</w:t>
      </w:r>
    </w:p>
    <w:p w:rsidR="000B764D" w:rsidRPr="00A0133A" w:rsidRDefault="000B764D" w:rsidP="000B764D">
      <w:pPr>
        <w:tabs>
          <w:tab w:val="left" w:pos="9540"/>
        </w:tabs>
        <w:ind w:firstLine="720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  <w:r w:rsidRPr="00A0133A"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2.95pt;margin-top:6.95pt;width:259.2pt;height:36pt;z-index:251660288" o:allowincell="f">
            <v:textbox style="mso-next-textbox:#_x0000_s1026">
              <w:txbxContent>
                <w:p w:rsidR="000B764D" w:rsidRDefault="000B764D" w:rsidP="000B764D">
                  <w:pPr>
                    <w:rPr>
                      <w:lang w:val="kk-KZ"/>
                    </w:rPr>
                  </w:pPr>
                  <w:r>
                    <w:rPr>
                      <w:lang w:val="kk-KZ"/>
                    </w:rPr>
                    <w:t>Ақпаратты жинау а</w:t>
                  </w:r>
                  <w:proofErr w:type="spellStart"/>
                  <w:r>
                    <w:t>лгоритм</w:t>
                  </w:r>
                  <w:proofErr w:type="spellEnd"/>
                  <w:r>
                    <w:rPr>
                      <w:lang w:val="kk-KZ"/>
                    </w:rPr>
                    <w:t xml:space="preserve">дері </w:t>
                  </w:r>
                </w:p>
                <w:p w:rsidR="000B764D" w:rsidRPr="007B4172" w:rsidRDefault="000B764D" w:rsidP="000B764D">
                  <w:pPr>
                    <w:rPr>
                      <w:lang w:val="kk-KZ"/>
                    </w:rPr>
                  </w:pPr>
                  <w:r>
                    <w:t>(</w:t>
                  </w:r>
                  <w:r>
                    <w:rPr>
                      <w:lang w:val="kk-KZ"/>
                    </w:rPr>
                    <w:t>канал сұрақтарының реттілігі</w:t>
                  </w:r>
                  <w:proofErr w:type="gramStart"/>
                  <w:r>
                    <w:rPr>
                      <w:lang w:val="kk-KZ"/>
                    </w:rPr>
                    <w:t xml:space="preserve"> )</w:t>
                  </w:r>
                  <w:proofErr w:type="gramEnd"/>
                </w:p>
              </w:txbxContent>
            </v:textbox>
          </v:shape>
        </w:pict>
      </w: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  <w:r w:rsidRPr="00A0133A">
        <w:rPr>
          <w:noProof/>
          <w:sz w:val="28"/>
          <w:szCs w:val="28"/>
        </w:rPr>
        <w:pict>
          <v:line id="_x0000_s1032" style="position:absolute;left:0;text-align:left;z-index:251666432" from="2in,4.45pt" to="2in,26.05pt">
            <v:stroke endarrow="block"/>
          </v:line>
        </w:pict>
      </w: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  <w:r w:rsidRPr="00A0133A">
        <w:rPr>
          <w:noProof/>
          <w:sz w:val="28"/>
          <w:szCs w:val="28"/>
        </w:rPr>
        <w:pict>
          <v:shape id="_x0000_s1027" type="#_x0000_t202" style="position:absolute;left:0;text-align:left;margin-left:15.75pt;margin-top:9.35pt;width:280.8pt;height:21.6pt;z-index:251661312" o:allowincell="f">
            <v:textbox style="mso-next-textbox:#_x0000_s1027">
              <w:txbxContent>
                <w:p w:rsidR="000B764D" w:rsidRDefault="000B764D" w:rsidP="000B764D">
                  <w:r>
                    <w:rPr>
                      <w:lang w:val="kk-KZ"/>
                    </w:rPr>
                    <w:t xml:space="preserve">Кіріс </w:t>
                  </w:r>
                  <w:r>
                    <w:rPr>
                      <w:lang w:val="kk-KZ"/>
                    </w:rPr>
                    <w:t>сигналдарын таңбалау</w:t>
                  </w:r>
                  <w:r>
                    <w:t xml:space="preserve"> (</w:t>
                  </w:r>
                  <w:r>
                    <w:rPr>
                      <w:lang w:val="kk-KZ"/>
                    </w:rPr>
                    <w:t>ауқымдау</w:t>
                  </w:r>
                  <w:r>
                    <w:t>)</w:t>
                  </w:r>
                </w:p>
              </w:txbxContent>
            </v:textbox>
          </v:shape>
        </w:pict>
      </w: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  <w:r w:rsidRPr="00A0133A">
        <w:rPr>
          <w:noProof/>
          <w:sz w:val="28"/>
          <w:szCs w:val="28"/>
        </w:rPr>
        <w:pict>
          <v:line id="_x0000_s1033" style="position:absolute;left:0;text-align:left;z-index:251667456" from="145.35pt,3.35pt" to="145.35pt,24.95pt" o:allowincell="f">
            <v:stroke endarrow="block"/>
          </v:line>
        </w:pict>
      </w: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  <w:r w:rsidRPr="00A0133A">
        <w:rPr>
          <w:noProof/>
          <w:sz w:val="28"/>
          <w:szCs w:val="28"/>
        </w:rPr>
        <w:pict>
          <v:shape id="_x0000_s1028" type="#_x0000_t202" style="position:absolute;left:0;text-align:left;margin-left:15.75pt;margin-top:11.15pt;width:280.8pt;height:21.6pt;z-index:251662336" o:allowincell="f">
            <v:textbox style="mso-next-textbox:#_x0000_s1028">
              <w:txbxContent>
                <w:p w:rsidR="000B764D" w:rsidRDefault="000B764D" w:rsidP="000B764D">
                  <w:r>
                    <w:rPr>
                      <w:lang w:val="kk-KZ"/>
                    </w:rPr>
                    <w:t>Кіріс сигналдарының нақтылығын бақылау</w:t>
                  </w:r>
                </w:p>
              </w:txbxContent>
            </v:textbox>
          </v:shape>
        </w:pict>
      </w: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  <w:r w:rsidRPr="00A0133A">
        <w:rPr>
          <w:noProof/>
          <w:sz w:val="28"/>
          <w:szCs w:val="28"/>
        </w:rPr>
        <w:pict>
          <v:line id="_x0000_s1034" style="position:absolute;left:0;text-align:left;z-index:251668480" from="145.35pt,5.15pt" to="145.35pt,19.55pt" o:allowincell="f">
            <v:stroke endarrow="block"/>
          </v:line>
        </w:pict>
      </w: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  <w:r w:rsidRPr="00A0133A">
        <w:rPr>
          <w:noProof/>
          <w:sz w:val="28"/>
          <w:szCs w:val="28"/>
        </w:rPr>
        <w:pict>
          <v:shape id="_x0000_s1029" type="#_x0000_t202" style="position:absolute;left:0;text-align:left;margin-left:15.75pt;margin-top:5.75pt;width:280.8pt;height:21.6pt;z-index:251663360" o:allowincell="f">
            <v:textbox style="mso-next-textbox:#_x0000_s1029">
              <w:txbxContent>
                <w:p w:rsidR="000B764D" w:rsidRDefault="000B764D" w:rsidP="000B764D">
                  <w:r>
                    <w:rPr>
                      <w:lang w:val="kk-KZ"/>
                    </w:rPr>
                    <w:t xml:space="preserve">Кіріс </w:t>
                  </w:r>
                  <w:r>
                    <w:rPr>
                      <w:lang w:val="kk-KZ"/>
                    </w:rPr>
                    <w:t>сигналдарының ф</w:t>
                  </w:r>
                  <w:proofErr w:type="spellStart"/>
                  <w:r>
                    <w:t>ильтр</w:t>
                  </w:r>
                  <w:proofErr w:type="spellEnd"/>
                  <w:r>
                    <w:rPr>
                      <w:lang w:val="kk-KZ"/>
                    </w:rPr>
                    <w:t>ленуі</w:t>
                  </w:r>
                </w:p>
              </w:txbxContent>
            </v:textbox>
          </v:shape>
        </w:pict>
      </w: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  <w:r w:rsidRPr="00A0133A">
        <w:rPr>
          <w:noProof/>
          <w:sz w:val="28"/>
          <w:szCs w:val="28"/>
        </w:rPr>
        <w:pict>
          <v:line id="_x0000_s1035" style="position:absolute;left:0;text-align:left;z-index:251669504" from="145.35pt,-.25pt" to="145.35pt,14.15pt" o:allowincell="f">
            <v:stroke endarrow="block"/>
          </v:line>
        </w:pict>
      </w: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  <w:r w:rsidRPr="00A0133A">
        <w:rPr>
          <w:noProof/>
          <w:sz w:val="28"/>
          <w:szCs w:val="28"/>
        </w:rPr>
        <w:pict>
          <v:shape id="_x0000_s1030" type="#_x0000_t202" style="position:absolute;left:0;text-align:left;margin-left:15.75pt;margin-top:.35pt;width:324pt;height:21.6pt;z-index:251664384" o:allowincell="f">
            <v:textbox style="mso-next-textbox:#_x0000_s1030">
              <w:txbxContent>
                <w:p w:rsidR="000B764D" w:rsidRDefault="000B764D" w:rsidP="000B764D">
                  <w:r>
                    <w:rPr>
                      <w:lang w:val="kk-KZ"/>
                    </w:rPr>
                    <w:t xml:space="preserve">Арнайы </w:t>
                  </w:r>
                  <w:r>
                    <w:rPr>
                      <w:lang w:val="kk-KZ"/>
                    </w:rPr>
                    <w:t>математикалық қамтамасыз ету алгоритмдері</w:t>
                  </w:r>
                </w:p>
              </w:txbxContent>
            </v:textbox>
          </v:shape>
        </w:pict>
      </w: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  <w:r w:rsidRPr="00A0133A">
        <w:rPr>
          <w:noProof/>
          <w:sz w:val="28"/>
          <w:szCs w:val="28"/>
        </w:rPr>
        <w:pict>
          <v:line id="_x0000_s1036" style="position:absolute;left:0;text-align:left;z-index:251670528" from="145.35pt,8.15pt" to="145.35pt,29.75pt" o:allowincell="f">
            <v:stroke endarrow="block"/>
          </v:line>
        </w:pict>
      </w: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  <w:r w:rsidRPr="00A0133A">
        <w:rPr>
          <w:noProof/>
          <w:sz w:val="28"/>
          <w:szCs w:val="28"/>
        </w:rPr>
        <w:pict>
          <v:shape id="_x0000_s1031" type="#_x0000_t202" style="position:absolute;left:0;text-align:left;margin-left:15.75pt;margin-top:2.15pt;width:324pt;height:21.6pt;z-index:251665408" o:allowincell="f">
            <v:textbox style="mso-next-textbox:#_x0000_s1031">
              <w:txbxContent>
                <w:p w:rsidR="000B764D" w:rsidRDefault="000B764D" w:rsidP="000B764D">
                  <w:r>
                    <w:rPr>
                      <w:lang w:val="kk-KZ"/>
                    </w:rPr>
                    <w:t xml:space="preserve">Ақпаратты </w:t>
                  </w:r>
                  <w:r>
                    <w:rPr>
                      <w:lang w:val="kk-KZ"/>
                    </w:rPr>
                    <w:t>шығару а</w:t>
                  </w:r>
                  <w:proofErr w:type="spellStart"/>
                  <w:r>
                    <w:t>лгоритм</w:t>
                  </w:r>
                  <w:proofErr w:type="spellEnd"/>
                  <w:r>
                    <w:rPr>
                      <w:lang w:val="kk-KZ"/>
                    </w:rPr>
                    <w:t>дері</w:t>
                  </w:r>
                </w:p>
              </w:txbxContent>
            </v:textbox>
          </v:shape>
        </w:pict>
      </w:r>
    </w:p>
    <w:p w:rsidR="000B764D" w:rsidRPr="00A0133A" w:rsidRDefault="000B764D" w:rsidP="000B764D">
      <w:pPr>
        <w:tabs>
          <w:tab w:val="left" w:pos="9540"/>
        </w:tabs>
        <w:ind w:left="360"/>
        <w:jc w:val="both"/>
        <w:rPr>
          <w:sz w:val="28"/>
          <w:szCs w:val="28"/>
          <w:lang w:val="kk-KZ"/>
        </w:rPr>
      </w:pPr>
    </w:p>
    <w:p w:rsidR="000B764D" w:rsidRPr="00A0133A" w:rsidRDefault="000B764D" w:rsidP="000B764D">
      <w:pPr>
        <w:tabs>
          <w:tab w:val="left" w:pos="9540"/>
        </w:tabs>
        <w:ind w:left="360"/>
        <w:jc w:val="center"/>
        <w:rPr>
          <w:sz w:val="28"/>
          <w:szCs w:val="28"/>
          <w:lang w:val="kk-KZ"/>
        </w:rPr>
      </w:pPr>
    </w:p>
    <w:p w:rsidR="000B764D" w:rsidRPr="00A0133A" w:rsidRDefault="000B764D" w:rsidP="000B764D">
      <w:pPr>
        <w:tabs>
          <w:tab w:val="left" w:pos="9540"/>
        </w:tabs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A0133A">
        <w:rPr>
          <w:sz w:val="28"/>
          <w:szCs w:val="28"/>
          <w:lang w:val="kk-KZ"/>
        </w:rPr>
        <w:t>7 сурет - ТП АБЖ-гі ақпаратты өңдеу алгоритмдерінің реттілігі</w:t>
      </w:r>
    </w:p>
    <w:p w:rsidR="00462413" w:rsidRPr="000B764D" w:rsidRDefault="00462413">
      <w:pPr>
        <w:rPr>
          <w:lang w:val="kk-KZ"/>
        </w:rPr>
      </w:pPr>
    </w:p>
    <w:sectPr w:rsidR="00462413" w:rsidRPr="000B764D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B764D"/>
    <w:rsid w:val="000B764D"/>
    <w:rsid w:val="002342AD"/>
    <w:rsid w:val="00383319"/>
    <w:rsid w:val="00462413"/>
    <w:rsid w:val="00CB0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0B764D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0B764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645</Words>
  <Characters>3677</Characters>
  <Application>Microsoft Office Word</Application>
  <DocSecurity>0</DocSecurity>
  <Lines>30</Lines>
  <Paragraphs>8</Paragraphs>
  <ScaleCrop>false</ScaleCrop>
  <Company/>
  <LinksUpToDate>false</LinksUpToDate>
  <CharactersWithSpaces>4314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2018-01-21T12:20:00Z</dcterms:created>
  <dcterms:modified xsi:type="dcterms:W3CDTF">2018-01-21T12:20:00Z</dcterms:modified>
</cp:coreProperties>
</file>